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C359" w14:textId="102AE752" w:rsidR="00B0722A" w:rsidRPr="00CD5AD1" w:rsidRDefault="00B0722A" w:rsidP="00B0722A">
      <w:pPr>
        <w:jc w:val="center"/>
        <w:rPr>
          <w:rStyle w:val="NoSpacingChar"/>
          <w:b/>
          <w:bCs/>
          <w:color w:val="000000" w:themeColor="text1"/>
          <w:sz w:val="28"/>
          <w:szCs w:val="28"/>
          <w:lang w:val="en-GB"/>
        </w:rPr>
      </w:pPr>
      <w:r w:rsidRPr="00CD5AD1">
        <w:rPr>
          <w:rStyle w:val="NoSpacingChar"/>
          <w:b/>
          <w:bCs/>
          <w:color w:val="000000" w:themeColor="text1"/>
          <w:sz w:val="28"/>
          <w:szCs w:val="28"/>
          <w:lang w:val="en-GB"/>
        </w:rPr>
        <w:t>Annexure-1</w:t>
      </w:r>
      <w:r w:rsidR="00D708F0">
        <w:rPr>
          <w:rStyle w:val="NoSpacingChar"/>
          <w:b/>
          <w:bCs/>
          <w:color w:val="000000" w:themeColor="text1"/>
          <w:sz w:val="28"/>
          <w:szCs w:val="28"/>
          <w:lang w:val="en-GB"/>
        </w:rPr>
        <w:t>2</w:t>
      </w:r>
    </w:p>
    <w:p w14:paraId="6CAAE873" w14:textId="77777777" w:rsidR="00B0722A" w:rsidRPr="00CD5AD1" w:rsidRDefault="00B0722A" w:rsidP="00B0722A">
      <w:pPr>
        <w:spacing w:before="73"/>
        <w:ind w:left="718" w:right="736"/>
        <w:jc w:val="center"/>
        <w:rPr>
          <w:b/>
          <w:sz w:val="28"/>
          <w:szCs w:val="28"/>
        </w:rPr>
      </w:pPr>
      <w:r w:rsidRPr="00CD5AD1">
        <w:rPr>
          <w:b/>
          <w:sz w:val="28"/>
          <w:szCs w:val="28"/>
        </w:rPr>
        <w:t>Anti</w:t>
      </w:r>
      <w:r w:rsidRPr="00CD5AD1">
        <w:rPr>
          <w:b/>
          <w:spacing w:val="-4"/>
          <w:sz w:val="28"/>
          <w:szCs w:val="28"/>
        </w:rPr>
        <w:t>-</w:t>
      </w:r>
      <w:r w:rsidRPr="00CD5AD1">
        <w:rPr>
          <w:b/>
          <w:sz w:val="28"/>
          <w:szCs w:val="28"/>
        </w:rPr>
        <w:t>Ragging-Undertaking</w:t>
      </w:r>
      <w:r w:rsidR="004C7B98" w:rsidRPr="00CD5AD1">
        <w:rPr>
          <w:b/>
          <w:sz w:val="28"/>
          <w:szCs w:val="28"/>
        </w:rPr>
        <w:t xml:space="preserve"> </w:t>
      </w:r>
      <w:r w:rsidRPr="00CD5AD1">
        <w:rPr>
          <w:b/>
          <w:sz w:val="28"/>
          <w:szCs w:val="28"/>
        </w:rPr>
        <w:t>by</w:t>
      </w:r>
      <w:r w:rsidRPr="00CD5AD1">
        <w:rPr>
          <w:b/>
          <w:spacing w:val="-5"/>
          <w:sz w:val="28"/>
          <w:szCs w:val="28"/>
        </w:rPr>
        <w:t xml:space="preserve"> t</w:t>
      </w:r>
      <w:r w:rsidRPr="00CD5AD1">
        <w:rPr>
          <w:b/>
          <w:sz w:val="28"/>
          <w:szCs w:val="28"/>
        </w:rPr>
        <w:t>he</w:t>
      </w:r>
      <w:bookmarkStart w:id="0" w:name="_Hlk101882019"/>
      <w:r w:rsidR="004C7B98" w:rsidRPr="00CD5AD1">
        <w:rPr>
          <w:b/>
          <w:sz w:val="28"/>
          <w:szCs w:val="28"/>
        </w:rPr>
        <w:t xml:space="preserve"> </w:t>
      </w:r>
      <w:r w:rsidRPr="00CD5AD1">
        <w:rPr>
          <w:b/>
          <w:sz w:val="28"/>
          <w:szCs w:val="28"/>
        </w:rPr>
        <w:t>Parents/Guardian</w:t>
      </w:r>
      <w:bookmarkEnd w:id="0"/>
    </w:p>
    <w:p w14:paraId="73A469AD" w14:textId="77777777" w:rsidR="00B0722A" w:rsidRPr="002F4702" w:rsidRDefault="00B0722A" w:rsidP="00B0722A">
      <w:pPr>
        <w:pStyle w:val="NormalWeb"/>
        <w:spacing w:before="0" w:after="0"/>
        <w:ind w:left="-142"/>
        <w:jc w:val="center"/>
        <w:rPr>
          <w:rStyle w:val="Emphasis"/>
          <w:rFonts w:cs="Times New Roman"/>
          <w:b/>
          <w:bCs/>
          <w:i w:val="0"/>
          <w:color w:val="000000" w:themeColor="text1"/>
        </w:rPr>
      </w:pPr>
      <w:r w:rsidRPr="002F4702">
        <w:rPr>
          <w:rStyle w:val="Emphasis"/>
          <w:rFonts w:cs="Times New Roman"/>
          <w:b/>
          <w:bCs/>
          <w:i w:val="0"/>
          <w:color w:val="000000" w:themeColor="text1"/>
        </w:rPr>
        <w:t>On Rs.</w:t>
      </w:r>
      <w:r w:rsidR="001F4935" w:rsidRPr="002F4702">
        <w:rPr>
          <w:rStyle w:val="Emphasis"/>
          <w:rFonts w:cs="Times New Roman"/>
          <w:b/>
          <w:bCs/>
          <w:i w:val="0"/>
          <w:color w:val="000000" w:themeColor="text1"/>
        </w:rPr>
        <w:t>5</w:t>
      </w:r>
      <w:r w:rsidRPr="002F4702">
        <w:rPr>
          <w:rStyle w:val="Emphasis"/>
          <w:rFonts w:cs="Times New Roman"/>
          <w:b/>
          <w:bCs/>
          <w:i w:val="0"/>
          <w:color w:val="000000" w:themeColor="text1"/>
        </w:rPr>
        <w:t>0/- Stamp Paper Duly Attested by Notary</w:t>
      </w:r>
    </w:p>
    <w:p w14:paraId="05771341" w14:textId="77777777" w:rsidR="000A4E4A" w:rsidRPr="00CD5AD1" w:rsidRDefault="000A4E4A" w:rsidP="00B0722A">
      <w:pPr>
        <w:pStyle w:val="NormalWeb"/>
        <w:spacing w:before="0" w:after="0"/>
        <w:ind w:left="-142"/>
        <w:jc w:val="center"/>
        <w:rPr>
          <w:rFonts w:cs="Times New Roman"/>
          <w:b/>
          <w:bCs/>
          <w:color w:val="000000" w:themeColor="text1"/>
        </w:rPr>
      </w:pPr>
    </w:p>
    <w:p w14:paraId="442A4C66" w14:textId="75646F5D" w:rsidR="005577CF" w:rsidRPr="00CD5AD1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</w:pPr>
      <w:r w:rsidRPr="00CD5AD1">
        <w:t>I, Mr./Mrs./Ms.</w:t>
      </w:r>
      <w:r w:rsidRPr="00CD5AD1">
        <w:tab/>
        <w:t>__________________________________</w:t>
      </w:r>
      <w:r w:rsidR="00DC6385" w:rsidRPr="00CD5AD1">
        <w:t>_</w:t>
      </w:r>
      <w:r w:rsidR="00164E50" w:rsidRPr="00CD5AD1">
        <w:t>________</w:t>
      </w:r>
      <w:r w:rsidR="004C7B98" w:rsidRPr="00CD5AD1">
        <w:t xml:space="preserve"> </w:t>
      </w:r>
      <w:r w:rsidR="00223A93" w:rsidRPr="00CD5AD1">
        <w:t>(</w:t>
      </w:r>
      <w:r w:rsidRPr="00CD5AD1">
        <w:t>father/mother/</w:t>
      </w:r>
      <w:r w:rsidR="00164E50" w:rsidRPr="00CD5AD1">
        <w:t xml:space="preserve"> </w:t>
      </w:r>
      <w:r w:rsidRPr="00CD5AD1">
        <w:t>guardian</w:t>
      </w:r>
      <w:r w:rsidR="00223A93" w:rsidRPr="00CD5AD1">
        <w:t>)</w:t>
      </w:r>
      <w:r w:rsidRPr="00CD5AD1">
        <w:t xml:space="preserve"> of  _________________________________________________</w:t>
      </w:r>
      <w:r w:rsidR="00FB28AE" w:rsidRPr="00CD5AD1">
        <w:t>____________</w:t>
      </w:r>
      <w:r w:rsidRPr="00CD5AD1">
        <w:t>,</w:t>
      </w:r>
      <w:r w:rsidR="004C7B98" w:rsidRPr="00CD5AD1">
        <w:t xml:space="preserve">  R/o __________________________________</w:t>
      </w:r>
      <w:r w:rsidR="00FB28AE" w:rsidRPr="00CD5AD1">
        <w:t>____________________</w:t>
      </w:r>
      <w:r w:rsidR="004C7B98" w:rsidRPr="00CD5AD1">
        <w:t xml:space="preserve"> </w:t>
      </w:r>
      <w:r w:rsidRPr="00CD5AD1">
        <w:t>hav</w:t>
      </w:r>
      <w:r w:rsidR="009709AD" w:rsidRPr="00CD5AD1">
        <w:t>ing</w:t>
      </w:r>
      <w:r w:rsidR="004C7B98" w:rsidRPr="00CD5AD1">
        <w:t xml:space="preserve"> </w:t>
      </w:r>
      <w:r w:rsidRPr="00CD5AD1">
        <w:t>been</w:t>
      </w:r>
      <w:r w:rsidR="004C7B98" w:rsidRPr="00CD5AD1">
        <w:t xml:space="preserve"> </w:t>
      </w:r>
      <w:r w:rsidR="009709AD" w:rsidRPr="00CD5AD1">
        <w:t>admitted</w:t>
      </w:r>
      <w:r w:rsidR="004C7B98" w:rsidRPr="00CD5AD1">
        <w:t xml:space="preserve"> </w:t>
      </w:r>
      <w:r w:rsidRPr="00CD5AD1">
        <w:t>to</w:t>
      </w:r>
      <w:r w:rsidRPr="00CD5AD1">
        <w:rPr>
          <w:spacing w:val="53"/>
        </w:rPr>
        <w:t xml:space="preserve"> in</w:t>
      </w:r>
      <w:r w:rsidRPr="00CD5AD1">
        <w:rPr>
          <w:spacing w:val="-1"/>
          <w:w w:val="95"/>
        </w:rPr>
        <w:t>________________________ program</w:t>
      </w:r>
      <w:r w:rsidR="004C7B98" w:rsidRPr="00CD5AD1">
        <w:rPr>
          <w:spacing w:val="-1"/>
          <w:w w:val="95"/>
        </w:rPr>
        <w:t xml:space="preserve"> </w:t>
      </w:r>
      <w:r w:rsidR="00B92AC8" w:rsidRPr="00CD5AD1">
        <w:rPr>
          <w:color w:val="000000" w:themeColor="text1"/>
        </w:rPr>
        <w:t>at</w:t>
      </w:r>
      <w:r w:rsidRPr="00CD5AD1">
        <w:rPr>
          <w:color w:val="000000" w:themeColor="text1"/>
        </w:rPr>
        <w:t xml:space="preserve"> BML Munjal University (‘BMU’ hereinafter) for the </w:t>
      </w:r>
      <w:r w:rsidR="00525F19" w:rsidRPr="00CD5AD1">
        <w:rPr>
          <w:color w:val="000000" w:themeColor="text1"/>
        </w:rPr>
        <w:t>a</w:t>
      </w:r>
      <w:r w:rsidRPr="00CD5AD1">
        <w:rPr>
          <w:color w:val="000000" w:themeColor="text1"/>
        </w:rPr>
        <w:t xml:space="preserve">cademic </w:t>
      </w:r>
      <w:r w:rsidR="00525F19" w:rsidRPr="00CD5AD1">
        <w:rPr>
          <w:color w:val="000000" w:themeColor="text1"/>
        </w:rPr>
        <w:t>s</w:t>
      </w:r>
      <w:r w:rsidRPr="00CD5AD1">
        <w:rPr>
          <w:color w:val="000000" w:themeColor="text1"/>
        </w:rPr>
        <w:t>ession_________________</w:t>
      </w:r>
      <w:r w:rsidRPr="00CD5AD1">
        <w:t xml:space="preserve">, have received or downloaded a copy of the </w:t>
      </w:r>
      <w:r w:rsidR="00DC6385" w:rsidRPr="00CD5AD1">
        <w:rPr>
          <w:i/>
          <w:iCs/>
        </w:rPr>
        <w:t>“</w:t>
      </w:r>
      <w:r w:rsidRPr="00CD5AD1">
        <w:rPr>
          <w:i/>
          <w:iCs/>
        </w:rPr>
        <w:t xml:space="preserve">UGC Regulations on Curbing </w:t>
      </w:r>
      <w:r w:rsidR="004C7B98" w:rsidRPr="00CD5AD1">
        <w:rPr>
          <w:i/>
          <w:iCs/>
        </w:rPr>
        <w:t xml:space="preserve"> </w:t>
      </w:r>
      <w:r w:rsidRPr="00CD5AD1">
        <w:rPr>
          <w:i/>
          <w:iCs/>
        </w:rPr>
        <w:t>the</w:t>
      </w:r>
      <w:r w:rsidR="004C7B98" w:rsidRPr="00CD5AD1">
        <w:rPr>
          <w:i/>
          <w:iCs/>
        </w:rPr>
        <w:t xml:space="preserve"> </w:t>
      </w:r>
      <w:r w:rsidRPr="00CD5AD1">
        <w:rPr>
          <w:i/>
          <w:iCs/>
        </w:rPr>
        <w:t>Menace</w:t>
      </w:r>
      <w:r w:rsidR="004C7B98" w:rsidRPr="00CD5AD1">
        <w:rPr>
          <w:i/>
          <w:iCs/>
        </w:rPr>
        <w:t xml:space="preserve"> </w:t>
      </w:r>
      <w:r w:rsidRPr="00CD5AD1">
        <w:rPr>
          <w:i/>
          <w:iCs/>
        </w:rPr>
        <w:t>of</w:t>
      </w:r>
      <w:r w:rsidR="004C7B98" w:rsidRPr="00CD5AD1">
        <w:rPr>
          <w:i/>
          <w:iCs/>
        </w:rPr>
        <w:t xml:space="preserve"> </w:t>
      </w:r>
      <w:r w:rsidRPr="00CD5AD1">
        <w:rPr>
          <w:i/>
          <w:iCs/>
        </w:rPr>
        <w:t>Ragging</w:t>
      </w:r>
      <w:r w:rsidR="004C7B98" w:rsidRPr="00CD5AD1">
        <w:rPr>
          <w:i/>
          <w:iCs/>
        </w:rPr>
        <w:t xml:space="preserve"> </w:t>
      </w:r>
      <w:r w:rsidRPr="00CD5AD1">
        <w:rPr>
          <w:i/>
          <w:iCs/>
        </w:rPr>
        <w:t>in</w:t>
      </w:r>
      <w:r w:rsidR="004C7B98" w:rsidRPr="00CD5AD1">
        <w:rPr>
          <w:i/>
          <w:iCs/>
        </w:rPr>
        <w:t xml:space="preserve"> </w:t>
      </w:r>
      <w:r w:rsidRPr="00CD5AD1">
        <w:rPr>
          <w:i/>
          <w:iCs/>
        </w:rPr>
        <w:t>Higher</w:t>
      </w:r>
      <w:r w:rsidR="004C7B98" w:rsidRPr="00CD5AD1">
        <w:rPr>
          <w:i/>
          <w:iCs/>
        </w:rPr>
        <w:t xml:space="preserve"> </w:t>
      </w:r>
      <w:r w:rsidRPr="00CD5AD1">
        <w:rPr>
          <w:i/>
          <w:iCs/>
        </w:rPr>
        <w:t>Educational</w:t>
      </w:r>
      <w:r w:rsidR="004C7B98" w:rsidRPr="00CD5AD1">
        <w:rPr>
          <w:i/>
          <w:iCs/>
        </w:rPr>
        <w:t xml:space="preserve"> </w:t>
      </w:r>
      <w:r w:rsidRPr="00CD5AD1">
        <w:rPr>
          <w:i/>
          <w:iCs/>
        </w:rPr>
        <w:t>Institutions,</w:t>
      </w:r>
      <w:r w:rsidR="004C7B98" w:rsidRPr="00CD5AD1">
        <w:rPr>
          <w:i/>
          <w:iCs/>
        </w:rPr>
        <w:t xml:space="preserve"> </w:t>
      </w:r>
      <w:r w:rsidRPr="00CD5AD1">
        <w:rPr>
          <w:i/>
          <w:iCs/>
        </w:rPr>
        <w:t>2009</w:t>
      </w:r>
      <w:r w:rsidR="00DC6385" w:rsidRPr="00CD5AD1">
        <w:rPr>
          <w:i/>
          <w:iCs/>
        </w:rPr>
        <w:t>”</w:t>
      </w:r>
      <w:r w:rsidRPr="00CD5AD1">
        <w:rPr>
          <w:i/>
          <w:iCs/>
        </w:rPr>
        <w:t>,</w:t>
      </w:r>
      <w:r w:rsidR="004C7B98" w:rsidRPr="00CD5AD1">
        <w:rPr>
          <w:i/>
          <w:iCs/>
        </w:rPr>
        <w:t xml:space="preserve"> </w:t>
      </w:r>
      <w:r w:rsidRPr="00CD5AD1">
        <w:rPr>
          <w:i/>
          <w:iCs/>
        </w:rPr>
        <w:t>(hereinafter</w:t>
      </w:r>
      <w:r w:rsidR="004C7B98" w:rsidRPr="00CD5AD1">
        <w:rPr>
          <w:i/>
          <w:iCs/>
        </w:rPr>
        <w:t xml:space="preserve"> </w:t>
      </w:r>
      <w:r w:rsidRPr="00CD5AD1">
        <w:rPr>
          <w:i/>
          <w:iCs/>
        </w:rPr>
        <w:t>called</w:t>
      </w:r>
      <w:r w:rsidR="004C7B98" w:rsidRPr="00CD5AD1">
        <w:rPr>
          <w:i/>
          <w:iCs/>
        </w:rPr>
        <w:t xml:space="preserve"> </w:t>
      </w:r>
      <w:r w:rsidRPr="00CD5AD1">
        <w:rPr>
          <w:i/>
          <w:iCs/>
        </w:rPr>
        <w:t>the</w:t>
      </w:r>
      <w:r w:rsidR="004C7B98" w:rsidRPr="00CD5AD1">
        <w:rPr>
          <w:i/>
          <w:iCs/>
        </w:rPr>
        <w:t xml:space="preserve"> </w:t>
      </w:r>
      <w:r w:rsidRPr="00CD5AD1">
        <w:rPr>
          <w:i/>
          <w:iCs/>
        </w:rPr>
        <w:t>“Regulations”),</w:t>
      </w:r>
      <w:r w:rsidR="004C7B98" w:rsidRPr="00CD5AD1">
        <w:rPr>
          <w:i/>
          <w:iCs/>
        </w:rPr>
        <w:t xml:space="preserve"> </w:t>
      </w:r>
      <w:r w:rsidR="004C7B98" w:rsidRPr="00CD5AD1">
        <w:rPr>
          <w:iCs/>
        </w:rPr>
        <w:t xml:space="preserve">and have </w:t>
      </w:r>
      <w:r w:rsidRPr="00CD5AD1">
        <w:t>carefully</w:t>
      </w:r>
      <w:r w:rsidR="004C7B98" w:rsidRPr="00CD5AD1">
        <w:t xml:space="preserve"> </w:t>
      </w:r>
      <w:r w:rsidRPr="00CD5AD1">
        <w:t>read</w:t>
      </w:r>
      <w:r w:rsidR="004C7B98" w:rsidRPr="00CD5AD1">
        <w:t xml:space="preserve"> </w:t>
      </w:r>
      <w:r w:rsidRPr="00CD5AD1">
        <w:t>and</w:t>
      </w:r>
      <w:r w:rsidR="004C7B98" w:rsidRPr="00CD5AD1">
        <w:t xml:space="preserve"> </w:t>
      </w:r>
      <w:r w:rsidRPr="00CD5AD1">
        <w:t>fully</w:t>
      </w:r>
      <w:r w:rsidR="004C7B98" w:rsidRPr="00CD5AD1">
        <w:t xml:space="preserve"> </w:t>
      </w:r>
      <w:r w:rsidRPr="00CD5AD1">
        <w:t>understood</w:t>
      </w:r>
      <w:r w:rsidR="004C7B98" w:rsidRPr="00CD5AD1">
        <w:t xml:space="preserve"> </w:t>
      </w:r>
      <w:r w:rsidRPr="00CD5AD1">
        <w:t>the</w:t>
      </w:r>
      <w:r w:rsidR="004C7B98" w:rsidRPr="00CD5AD1">
        <w:t xml:space="preserve"> </w:t>
      </w:r>
      <w:r w:rsidRPr="00CD5AD1">
        <w:t>provisions</w:t>
      </w:r>
      <w:r w:rsidR="004C7B98" w:rsidRPr="00CD5AD1">
        <w:t xml:space="preserve"> </w:t>
      </w:r>
      <w:r w:rsidRPr="00CD5AD1">
        <w:t>contained</w:t>
      </w:r>
      <w:r w:rsidR="004C7B98" w:rsidRPr="00CD5AD1">
        <w:t xml:space="preserve"> </w:t>
      </w:r>
      <w:r w:rsidRPr="00CD5AD1">
        <w:t>in</w:t>
      </w:r>
      <w:r w:rsidR="004C7B98" w:rsidRPr="00CD5AD1">
        <w:t xml:space="preserve"> </w:t>
      </w:r>
      <w:r w:rsidRPr="00CD5AD1">
        <w:t>the</w:t>
      </w:r>
      <w:r w:rsidR="004C7B98" w:rsidRPr="00CD5AD1">
        <w:t xml:space="preserve"> </w:t>
      </w:r>
      <w:r w:rsidRPr="00CD5AD1">
        <w:t>said</w:t>
      </w:r>
      <w:r w:rsidR="004C7B98" w:rsidRPr="00CD5AD1">
        <w:t xml:space="preserve"> </w:t>
      </w:r>
      <w:r w:rsidRPr="00CD5AD1">
        <w:t>Regulations.</w:t>
      </w:r>
    </w:p>
    <w:p w14:paraId="25C1D034" w14:textId="77777777" w:rsidR="005577CF" w:rsidRPr="00CD5AD1" w:rsidRDefault="005577CF" w:rsidP="005577CF">
      <w:pPr>
        <w:pStyle w:val="BodyText"/>
        <w:tabs>
          <w:tab w:val="left" w:pos="9396"/>
        </w:tabs>
        <w:ind w:left="426" w:right="104"/>
        <w:jc w:val="both"/>
        <w:rPr>
          <w:sz w:val="16"/>
          <w:szCs w:val="16"/>
        </w:rPr>
      </w:pPr>
    </w:p>
    <w:p w14:paraId="175D2AFE" w14:textId="77777777" w:rsidR="005577CF" w:rsidRPr="00CD5AD1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</w:pPr>
      <w:r w:rsidRPr="00CD5AD1">
        <w:t>I</w:t>
      </w:r>
      <w:r w:rsidR="004C7B98" w:rsidRPr="00CD5AD1">
        <w:t xml:space="preserve"> </w:t>
      </w:r>
      <w:r w:rsidRPr="00CD5AD1">
        <w:t>have</w:t>
      </w:r>
      <w:proofErr w:type="gramStart"/>
      <w:r w:rsidRPr="00CD5AD1">
        <w:t>,</w:t>
      </w:r>
      <w:r w:rsidR="004C7B98" w:rsidRPr="00CD5AD1">
        <w:t xml:space="preserve"> </w:t>
      </w:r>
      <w:r w:rsidRPr="00CD5AD1">
        <w:t>in</w:t>
      </w:r>
      <w:r w:rsidR="004C7B98" w:rsidRPr="00CD5AD1">
        <w:t xml:space="preserve"> </w:t>
      </w:r>
      <w:r w:rsidRPr="00CD5AD1">
        <w:t>particular,</w:t>
      </w:r>
      <w:r w:rsidR="004C7B98" w:rsidRPr="00CD5AD1">
        <w:t xml:space="preserve"> </w:t>
      </w:r>
      <w:r w:rsidRPr="00CD5AD1">
        <w:t>perused</w:t>
      </w:r>
      <w:proofErr w:type="gramEnd"/>
      <w:r w:rsidR="004C7B98" w:rsidRPr="00CD5AD1">
        <w:t xml:space="preserve"> </w:t>
      </w:r>
      <w:r w:rsidRPr="00CD5AD1">
        <w:t>clause</w:t>
      </w:r>
      <w:r w:rsidR="004C7B98" w:rsidRPr="00CD5AD1">
        <w:t xml:space="preserve"> </w:t>
      </w:r>
      <w:r w:rsidRPr="00CD5AD1">
        <w:t>3</w:t>
      </w:r>
      <w:r w:rsidR="004C7B98" w:rsidRPr="00CD5AD1">
        <w:t xml:space="preserve"> </w:t>
      </w:r>
      <w:r w:rsidRPr="00CD5AD1">
        <w:t>of</w:t>
      </w:r>
      <w:r w:rsidR="004C7B98" w:rsidRPr="00CD5AD1">
        <w:t xml:space="preserve"> </w:t>
      </w:r>
      <w:r w:rsidRPr="00CD5AD1">
        <w:t>the</w:t>
      </w:r>
      <w:r w:rsidR="004C7B98" w:rsidRPr="00CD5AD1">
        <w:t xml:space="preserve"> </w:t>
      </w:r>
      <w:r w:rsidRPr="00CD5AD1">
        <w:t>Regulations</w:t>
      </w:r>
      <w:r w:rsidR="004C7B98" w:rsidRPr="00CD5AD1">
        <w:t xml:space="preserve"> </w:t>
      </w:r>
      <w:r w:rsidRPr="00CD5AD1">
        <w:t>and</w:t>
      </w:r>
      <w:r w:rsidR="004C7B98" w:rsidRPr="00CD5AD1">
        <w:t xml:space="preserve"> </w:t>
      </w:r>
      <w:r w:rsidRPr="00CD5AD1">
        <w:t>am</w:t>
      </w:r>
      <w:r w:rsidR="004C7B98" w:rsidRPr="00CD5AD1">
        <w:t xml:space="preserve"> </w:t>
      </w:r>
      <w:r w:rsidRPr="00CD5AD1">
        <w:t>aware</w:t>
      </w:r>
      <w:r w:rsidR="004C7B98" w:rsidRPr="00CD5AD1">
        <w:t xml:space="preserve"> </w:t>
      </w:r>
      <w:r w:rsidRPr="00CD5AD1">
        <w:t>as</w:t>
      </w:r>
      <w:r w:rsidR="004C7B98" w:rsidRPr="00CD5AD1">
        <w:t xml:space="preserve"> </w:t>
      </w:r>
      <w:r w:rsidRPr="00CD5AD1">
        <w:t>to</w:t>
      </w:r>
      <w:r w:rsidR="004C7B98" w:rsidRPr="00CD5AD1">
        <w:t xml:space="preserve"> </w:t>
      </w:r>
      <w:r w:rsidRPr="00CD5AD1">
        <w:t>what</w:t>
      </w:r>
      <w:r w:rsidR="004C7B98" w:rsidRPr="00CD5AD1">
        <w:t xml:space="preserve"> </w:t>
      </w:r>
      <w:r w:rsidRPr="00CD5AD1">
        <w:t>constitutes</w:t>
      </w:r>
      <w:r w:rsidR="004C7B98" w:rsidRPr="00CD5AD1">
        <w:t xml:space="preserve"> </w:t>
      </w:r>
      <w:r w:rsidRPr="00CD5AD1">
        <w:t>ragging.</w:t>
      </w:r>
    </w:p>
    <w:p w14:paraId="6C470C6A" w14:textId="77777777" w:rsidR="005577CF" w:rsidRPr="00CD5AD1" w:rsidRDefault="005577CF" w:rsidP="005577C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7CB43CE9" w14:textId="47B4EB54" w:rsidR="005577CF" w:rsidRPr="00CD5AD1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</w:pPr>
      <w:r w:rsidRPr="00CD5AD1">
        <w:t>I have also</w:t>
      </w:r>
      <w:proofErr w:type="gramStart"/>
      <w:r w:rsidRPr="00CD5AD1">
        <w:t>, in particular, perused</w:t>
      </w:r>
      <w:proofErr w:type="gramEnd"/>
      <w:r w:rsidRPr="00CD5AD1">
        <w:t xml:space="preserve"> clause 7 and clause 9.1 of the Regulations and am</w:t>
      </w:r>
      <w:r w:rsidR="004C7B98" w:rsidRPr="00CD5AD1">
        <w:t xml:space="preserve"> </w:t>
      </w:r>
      <w:r w:rsidRPr="00CD5AD1">
        <w:t>fully aware of the penal and administrative action that is liable to be taken against my ward in</w:t>
      </w:r>
      <w:r w:rsidR="00FB28AE" w:rsidRPr="00CD5AD1">
        <w:t xml:space="preserve"> </w:t>
      </w:r>
      <w:r w:rsidRPr="00CD5AD1">
        <w:t>case he/she is found guilty of or abetting ragging, actively or passively, or being part of a</w:t>
      </w:r>
      <w:r w:rsidR="004C7B98" w:rsidRPr="00CD5AD1">
        <w:t xml:space="preserve"> </w:t>
      </w:r>
      <w:r w:rsidRPr="00CD5AD1">
        <w:t>conspiracy</w:t>
      </w:r>
      <w:r w:rsidR="004C7B98" w:rsidRPr="00CD5AD1">
        <w:t xml:space="preserve"> </w:t>
      </w:r>
      <w:r w:rsidRPr="00CD5AD1">
        <w:t>to</w:t>
      </w:r>
      <w:r w:rsidR="004C7B98" w:rsidRPr="00CD5AD1">
        <w:t xml:space="preserve"> </w:t>
      </w:r>
      <w:r w:rsidRPr="00CD5AD1">
        <w:t>promote</w:t>
      </w:r>
      <w:r w:rsidR="004C7B98" w:rsidRPr="00CD5AD1">
        <w:t xml:space="preserve"> </w:t>
      </w:r>
      <w:r w:rsidRPr="00CD5AD1">
        <w:t>ragging.</w:t>
      </w:r>
    </w:p>
    <w:p w14:paraId="2991A0F8" w14:textId="77777777" w:rsidR="005577CF" w:rsidRPr="00CD5AD1" w:rsidRDefault="005577CF" w:rsidP="005577C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2D91A57" w14:textId="27E4E1F4" w:rsidR="002E38B0" w:rsidRPr="00CD5AD1" w:rsidRDefault="002E38B0" w:rsidP="005577CF">
      <w:pPr>
        <w:pStyle w:val="BodyText"/>
        <w:numPr>
          <w:ilvl w:val="2"/>
          <w:numId w:val="12"/>
        </w:numPr>
        <w:tabs>
          <w:tab w:val="clear" w:pos="2160"/>
          <w:tab w:val="num" w:pos="2410"/>
          <w:tab w:val="left" w:pos="9396"/>
        </w:tabs>
        <w:ind w:left="426" w:right="104"/>
        <w:jc w:val="both"/>
      </w:pPr>
      <w:r w:rsidRPr="00CD5AD1">
        <w:t>I</w:t>
      </w:r>
      <w:r w:rsidR="004C7B98" w:rsidRPr="00CD5AD1">
        <w:t xml:space="preserve"> </w:t>
      </w:r>
      <w:r w:rsidRPr="00CD5AD1">
        <w:t>hereby</w:t>
      </w:r>
      <w:r w:rsidR="004C7B98" w:rsidRPr="00CD5AD1">
        <w:t xml:space="preserve"> </w:t>
      </w:r>
      <w:r w:rsidRPr="00CD5AD1">
        <w:t>solemnly</w:t>
      </w:r>
      <w:r w:rsidR="004C7B98" w:rsidRPr="00CD5AD1">
        <w:t xml:space="preserve"> affirm </w:t>
      </w:r>
      <w:r w:rsidRPr="00CD5AD1">
        <w:t>and</w:t>
      </w:r>
      <w:r w:rsidR="004C7B98" w:rsidRPr="00CD5AD1">
        <w:t xml:space="preserve"> </w:t>
      </w:r>
      <w:r w:rsidRPr="00CD5AD1">
        <w:t>undertake</w:t>
      </w:r>
      <w:r w:rsidR="004C7B98" w:rsidRPr="00CD5AD1">
        <w:t xml:space="preserve"> </w:t>
      </w:r>
      <w:r w:rsidRPr="00CD5AD1">
        <w:t>that</w:t>
      </w:r>
      <w:r w:rsidR="00F45EB7" w:rsidRPr="00CD5AD1">
        <w:t>:</w:t>
      </w:r>
    </w:p>
    <w:p w14:paraId="6DD46A0C" w14:textId="1377F5F0" w:rsidR="005577CF" w:rsidRPr="00CD5AD1" w:rsidRDefault="002E38B0" w:rsidP="001660B7">
      <w:pPr>
        <w:pStyle w:val="ListParagraph"/>
        <w:numPr>
          <w:ilvl w:val="1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5"/>
        </w:tabs>
        <w:autoSpaceDE w:val="0"/>
        <w:autoSpaceDN w:val="0"/>
        <w:ind w:left="1134" w:right="161"/>
        <w:jc w:val="both"/>
        <w:rPr>
          <w:rFonts w:ascii="Times New Roman" w:hAnsi="Times New Roman" w:cs="Times New Roman"/>
          <w:sz w:val="24"/>
          <w:szCs w:val="24"/>
        </w:rPr>
      </w:pPr>
      <w:r w:rsidRPr="00CD5AD1">
        <w:rPr>
          <w:rFonts w:ascii="Times New Roman" w:hAnsi="Times New Roman" w:cs="Times New Roman"/>
          <w:sz w:val="24"/>
          <w:szCs w:val="24"/>
        </w:rPr>
        <w:t xml:space="preserve">My ward </w:t>
      </w:r>
      <w:r w:rsidR="004C7B98" w:rsidRPr="00CD5AD1">
        <w:rPr>
          <w:rFonts w:ascii="Times New Roman" w:hAnsi="Times New Roman" w:cs="Times New Roman"/>
          <w:sz w:val="24"/>
          <w:szCs w:val="24"/>
        </w:rPr>
        <w:t>shall</w:t>
      </w:r>
      <w:r w:rsidRPr="00CD5AD1">
        <w:rPr>
          <w:rFonts w:ascii="Times New Roman" w:hAnsi="Times New Roman" w:cs="Times New Roman"/>
          <w:sz w:val="24"/>
          <w:szCs w:val="24"/>
        </w:rPr>
        <w:t xml:space="preserve"> not indulge in any </w:t>
      </w:r>
      <w:r w:rsidR="00CD5AD1" w:rsidRPr="00CD5AD1">
        <w:rPr>
          <w:rFonts w:ascii="Times New Roman" w:hAnsi="Times New Roman" w:cs="Times New Roman"/>
          <w:sz w:val="24"/>
          <w:szCs w:val="24"/>
        </w:rPr>
        <w:t>behavior</w:t>
      </w:r>
      <w:r w:rsidRPr="00CD5AD1">
        <w:rPr>
          <w:rFonts w:ascii="Times New Roman" w:hAnsi="Times New Roman" w:cs="Times New Roman"/>
          <w:sz w:val="24"/>
          <w:szCs w:val="24"/>
        </w:rPr>
        <w:t xml:space="preserve"> or act that may be constituted as ragging under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clause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3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of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the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Regulations.</w:t>
      </w:r>
    </w:p>
    <w:p w14:paraId="08F54486" w14:textId="7A842F2D" w:rsidR="002E38B0" w:rsidRPr="00CD5AD1" w:rsidRDefault="002E38B0" w:rsidP="001660B7">
      <w:pPr>
        <w:pStyle w:val="ListParagraph"/>
        <w:numPr>
          <w:ilvl w:val="1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5"/>
        </w:tabs>
        <w:autoSpaceDE w:val="0"/>
        <w:autoSpaceDN w:val="0"/>
        <w:ind w:left="1134" w:right="161"/>
        <w:jc w:val="both"/>
        <w:rPr>
          <w:rFonts w:ascii="Times New Roman" w:hAnsi="Times New Roman" w:cs="Times New Roman"/>
          <w:sz w:val="24"/>
          <w:szCs w:val="24"/>
        </w:rPr>
      </w:pPr>
      <w:r w:rsidRPr="00CD5AD1">
        <w:rPr>
          <w:rFonts w:ascii="Times New Roman" w:hAnsi="Times New Roman" w:cs="Times New Roman"/>
          <w:sz w:val="24"/>
          <w:szCs w:val="24"/>
        </w:rPr>
        <w:t>My ward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shall</w:t>
      </w:r>
      <w:r w:rsidRPr="00CD5AD1">
        <w:rPr>
          <w:rFonts w:ascii="Times New Roman" w:hAnsi="Times New Roman" w:cs="Times New Roman"/>
          <w:sz w:val="24"/>
          <w:szCs w:val="24"/>
        </w:rPr>
        <w:t xml:space="preserve"> not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participate in or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abet or propagate through any act of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commission or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omission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that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may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be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constituted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as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ragging under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clause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3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of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the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Regulations.</w:t>
      </w:r>
    </w:p>
    <w:p w14:paraId="44528D64" w14:textId="77777777" w:rsidR="002E38B0" w:rsidRPr="00CD5AD1" w:rsidRDefault="002E38B0" w:rsidP="002E38B0">
      <w:pPr>
        <w:pStyle w:val="BodyText"/>
        <w:jc w:val="both"/>
        <w:rPr>
          <w:sz w:val="16"/>
          <w:szCs w:val="16"/>
        </w:rPr>
      </w:pPr>
    </w:p>
    <w:p w14:paraId="2E06FE76" w14:textId="7828AD40" w:rsidR="001C7D90" w:rsidRPr="00CD5AD1" w:rsidRDefault="002E38B0" w:rsidP="001C7D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left" w:pos="821"/>
          <w:tab w:val="num" w:pos="1843"/>
        </w:tabs>
        <w:autoSpaceDE w:val="0"/>
        <w:autoSpaceDN w:val="0"/>
        <w:ind w:left="426" w:right="157"/>
        <w:jc w:val="both"/>
        <w:rPr>
          <w:rFonts w:ascii="Times New Roman" w:hAnsi="Times New Roman" w:cs="Times New Roman"/>
          <w:sz w:val="24"/>
          <w:szCs w:val="24"/>
        </w:rPr>
      </w:pPr>
      <w:r w:rsidRPr="00CD5AD1">
        <w:rPr>
          <w:rFonts w:ascii="Times New Roman" w:hAnsi="Times New Roman" w:cs="Times New Roman"/>
          <w:sz w:val="24"/>
          <w:szCs w:val="24"/>
        </w:rPr>
        <w:t xml:space="preserve">I hereby affirm that, if found guilty of ragging, my ward </w:t>
      </w:r>
      <w:r w:rsidR="004C7B98" w:rsidRPr="00CD5AD1">
        <w:rPr>
          <w:rFonts w:ascii="Times New Roman" w:hAnsi="Times New Roman" w:cs="Times New Roman"/>
          <w:sz w:val="24"/>
          <w:szCs w:val="24"/>
        </w:rPr>
        <w:t>shall be</w:t>
      </w:r>
      <w:r w:rsidRPr="00CD5AD1">
        <w:rPr>
          <w:rFonts w:ascii="Times New Roman" w:hAnsi="Times New Roman" w:cs="Times New Roman"/>
          <w:sz w:val="24"/>
          <w:szCs w:val="24"/>
        </w:rPr>
        <w:t xml:space="preserve"> liable </w:t>
      </w:r>
      <w:r w:rsidR="002761B7">
        <w:rPr>
          <w:rFonts w:ascii="Times New Roman" w:hAnsi="Times New Roman" w:cs="Times New Roman"/>
          <w:sz w:val="24"/>
          <w:szCs w:val="24"/>
        </w:rPr>
        <w:t>to</w:t>
      </w:r>
      <w:r w:rsidRPr="00CD5AD1">
        <w:rPr>
          <w:rFonts w:ascii="Times New Roman" w:hAnsi="Times New Roman" w:cs="Times New Roman"/>
          <w:sz w:val="24"/>
          <w:szCs w:val="24"/>
        </w:rPr>
        <w:t xml:space="preserve"> punishment according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to clause 9.1 of the Regulations,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without prejudice to any other criminal action that may be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taken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against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my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ward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under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any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penal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law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AD1">
        <w:rPr>
          <w:rFonts w:ascii="Times New Roman" w:hAnsi="Times New Roman" w:cs="Times New Roman"/>
          <w:sz w:val="24"/>
          <w:szCs w:val="24"/>
        </w:rPr>
        <w:t xml:space="preserve">or 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law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for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the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time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being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in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force.</w:t>
      </w:r>
    </w:p>
    <w:p w14:paraId="5D5CB322" w14:textId="77777777" w:rsidR="001C7D90" w:rsidRPr="00CD5AD1" w:rsidRDefault="001C7D90" w:rsidP="001C7D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ind w:left="426" w:right="157"/>
        <w:jc w:val="both"/>
        <w:rPr>
          <w:rFonts w:ascii="Times New Roman" w:hAnsi="Times New Roman" w:cs="Times New Roman"/>
          <w:sz w:val="16"/>
          <w:szCs w:val="16"/>
        </w:rPr>
      </w:pPr>
    </w:p>
    <w:p w14:paraId="4850F704" w14:textId="77777777" w:rsidR="001C7D90" w:rsidRPr="00CD5AD1" w:rsidRDefault="002E38B0" w:rsidP="001C7D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num" w:pos="1843"/>
        </w:tabs>
        <w:autoSpaceDE w:val="0"/>
        <w:autoSpaceDN w:val="0"/>
        <w:ind w:left="426" w:right="157"/>
        <w:jc w:val="both"/>
        <w:rPr>
          <w:rFonts w:ascii="Times New Roman" w:hAnsi="Times New Roman" w:cs="Times New Roman"/>
          <w:sz w:val="24"/>
          <w:szCs w:val="24"/>
        </w:rPr>
      </w:pPr>
      <w:r w:rsidRPr="00CD5AD1">
        <w:rPr>
          <w:rFonts w:ascii="Times New Roman" w:hAnsi="Times New Roman" w:cs="Times New Roman"/>
          <w:sz w:val="24"/>
          <w:szCs w:val="24"/>
        </w:rPr>
        <w:t>I hereby declare that my ward has not been expelled or debarred from admission in any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institution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in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the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country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on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account of being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found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guilty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of, abetting or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being part of a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ny </w:t>
      </w:r>
      <w:r w:rsidRPr="00CD5AD1">
        <w:rPr>
          <w:rFonts w:ascii="Times New Roman" w:hAnsi="Times New Roman" w:cs="Times New Roman"/>
          <w:sz w:val="24"/>
          <w:szCs w:val="24"/>
        </w:rPr>
        <w:t>conspiracy to promote, ragging; and further affirm that, in case the declaration is found to be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untrue,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the admission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of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my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ward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is liable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to be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cancelled.</w:t>
      </w:r>
    </w:p>
    <w:p w14:paraId="65214239" w14:textId="77777777" w:rsidR="001C7D90" w:rsidRPr="00CD5AD1" w:rsidRDefault="001C7D90" w:rsidP="001C7D90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47F66284" w14:textId="02B4BE20" w:rsidR="002E38B0" w:rsidRPr="00CD5AD1" w:rsidRDefault="002E38B0" w:rsidP="001C7D90">
      <w:pPr>
        <w:pStyle w:val="ListParagraph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num" w:pos="1843"/>
        </w:tabs>
        <w:autoSpaceDE w:val="0"/>
        <w:autoSpaceDN w:val="0"/>
        <w:ind w:left="426" w:right="157"/>
        <w:jc w:val="both"/>
        <w:rPr>
          <w:rFonts w:ascii="Times New Roman" w:hAnsi="Times New Roman" w:cs="Times New Roman"/>
          <w:sz w:val="24"/>
          <w:szCs w:val="24"/>
        </w:rPr>
      </w:pPr>
      <w:r w:rsidRPr="00CD5AD1">
        <w:rPr>
          <w:rFonts w:ascii="Times New Roman" w:hAnsi="Times New Roman" w:cs="Times New Roman"/>
          <w:sz w:val="24"/>
          <w:szCs w:val="24"/>
        </w:rPr>
        <w:t>Along</w:t>
      </w:r>
      <w:r w:rsidR="00FB28AE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with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the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above</w:t>
      </w:r>
      <w:r w:rsidR="001C7D90" w:rsidRPr="00CD5AD1">
        <w:rPr>
          <w:rFonts w:ascii="Times New Roman" w:hAnsi="Times New Roman" w:cs="Times New Roman"/>
          <w:sz w:val="24"/>
          <w:szCs w:val="24"/>
        </w:rPr>
        <w:t>-</w:t>
      </w:r>
      <w:r w:rsidRPr="00CD5AD1">
        <w:rPr>
          <w:rFonts w:ascii="Times New Roman" w:hAnsi="Times New Roman" w:cs="Times New Roman"/>
          <w:sz w:val="24"/>
          <w:szCs w:val="24"/>
        </w:rPr>
        <w:t>mentioned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points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I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do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hereby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declare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that</w:t>
      </w:r>
      <w:r w:rsidR="00245D21" w:rsidRPr="00CD5AD1">
        <w:rPr>
          <w:rFonts w:ascii="Times New Roman" w:hAnsi="Times New Roman" w:cs="Times New Roman"/>
          <w:sz w:val="24"/>
          <w:szCs w:val="24"/>
        </w:rPr>
        <w:t>:</w:t>
      </w:r>
    </w:p>
    <w:p w14:paraId="522E4BAD" w14:textId="378550D6" w:rsidR="001C7D90" w:rsidRPr="00CD5AD1" w:rsidRDefault="002E38B0" w:rsidP="001660B7">
      <w:pPr>
        <w:pStyle w:val="ListParagraph"/>
        <w:numPr>
          <w:ilvl w:val="1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ind w:left="1134" w:right="163"/>
        <w:jc w:val="both"/>
        <w:rPr>
          <w:rFonts w:ascii="Times New Roman" w:hAnsi="Times New Roman" w:cs="Times New Roman"/>
          <w:sz w:val="24"/>
          <w:szCs w:val="24"/>
        </w:rPr>
      </w:pPr>
      <w:r w:rsidRPr="00CD5AD1">
        <w:rPr>
          <w:rFonts w:ascii="Times New Roman" w:hAnsi="Times New Roman" w:cs="Times New Roman"/>
          <w:sz w:val="24"/>
          <w:szCs w:val="24"/>
        </w:rPr>
        <w:t xml:space="preserve">My ward will obey the code of conduct of the institute and 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shall </w:t>
      </w:r>
      <w:r w:rsidRPr="00CD5AD1">
        <w:rPr>
          <w:rFonts w:ascii="Times New Roman" w:hAnsi="Times New Roman" w:cs="Times New Roman"/>
          <w:sz w:val="24"/>
          <w:szCs w:val="24"/>
        </w:rPr>
        <w:t>not indulge in any kind of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in-disciplined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activity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while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in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and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off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the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institution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campus.</w:t>
      </w:r>
    </w:p>
    <w:p w14:paraId="551A1100" w14:textId="77777777" w:rsidR="002E38B0" w:rsidRPr="00CD5AD1" w:rsidRDefault="002E38B0" w:rsidP="001660B7">
      <w:pPr>
        <w:pStyle w:val="ListParagraph"/>
        <w:numPr>
          <w:ilvl w:val="1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ind w:left="1134" w:right="163"/>
        <w:jc w:val="both"/>
        <w:rPr>
          <w:rFonts w:ascii="Times New Roman" w:hAnsi="Times New Roman" w:cs="Times New Roman"/>
          <w:sz w:val="24"/>
          <w:szCs w:val="24"/>
        </w:rPr>
      </w:pPr>
      <w:r w:rsidRPr="00CD5AD1">
        <w:rPr>
          <w:rFonts w:ascii="Times New Roman" w:hAnsi="Times New Roman" w:cs="Times New Roman"/>
          <w:sz w:val="24"/>
          <w:szCs w:val="24"/>
        </w:rPr>
        <w:t>My ward will be solely responsible for any kind of accident/mishap caused on account of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the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above</w:t>
      </w:r>
      <w:r w:rsidR="00B962C8" w:rsidRPr="00CD5AD1">
        <w:rPr>
          <w:rFonts w:ascii="Times New Roman" w:hAnsi="Times New Roman" w:cs="Times New Roman"/>
          <w:sz w:val="24"/>
          <w:szCs w:val="24"/>
        </w:rPr>
        <w:t>-</w:t>
      </w:r>
      <w:r w:rsidRPr="00CD5AD1">
        <w:rPr>
          <w:rFonts w:ascii="Times New Roman" w:hAnsi="Times New Roman" w:cs="Times New Roman"/>
          <w:sz w:val="24"/>
          <w:szCs w:val="24"/>
        </w:rPr>
        <w:t>mentioned</w:t>
      </w:r>
      <w:r w:rsidR="004C7B98" w:rsidRPr="00CD5AD1">
        <w:rPr>
          <w:rFonts w:ascii="Times New Roman" w:hAnsi="Times New Roman" w:cs="Times New Roman"/>
          <w:sz w:val="24"/>
          <w:szCs w:val="24"/>
        </w:rPr>
        <w:t xml:space="preserve"> </w:t>
      </w:r>
      <w:r w:rsidRPr="00CD5AD1">
        <w:rPr>
          <w:rFonts w:ascii="Times New Roman" w:hAnsi="Times New Roman" w:cs="Times New Roman"/>
          <w:sz w:val="24"/>
          <w:szCs w:val="24"/>
        </w:rPr>
        <w:t>clause</w:t>
      </w:r>
      <w:r w:rsidR="001C7D90" w:rsidRPr="00CD5AD1">
        <w:rPr>
          <w:rFonts w:ascii="Times New Roman" w:hAnsi="Times New Roman" w:cs="Times New Roman"/>
          <w:spacing w:val="-5"/>
          <w:sz w:val="24"/>
          <w:szCs w:val="24"/>
        </w:rPr>
        <w:t>s</w:t>
      </w:r>
    </w:p>
    <w:p w14:paraId="640B0F14" w14:textId="77777777" w:rsidR="002E38B0" w:rsidRPr="00CD5AD1" w:rsidRDefault="002E38B0" w:rsidP="002E38B0">
      <w:pPr>
        <w:pStyle w:val="BodyText"/>
        <w:jc w:val="both"/>
      </w:pPr>
    </w:p>
    <w:p w14:paraId="174E698E" w14:textId="595D66DC" w:rsidR="00B962C8" w:rsidRPr="00CD5AD1" w:rsidRDefault="00B962C8" w:rsidP="00B962C8">
      <w:pPr>
        <w:tabs>
          <w:tab w:val="left" w:pos="3535"/>
          <w:tab w:val="left" w:pos="5045"/>
        </w:tabs>
        <w:ind w:left="100"/>
        <w:jc w:val="both"/>
      </w:pPr>
      <w:r w:rsidRPr="00CD5AD1">
        <w:t>Declare this</w:t>
      </w:r>
      <w:r w:rsidR="00771C1D" w:rsidRPr="00CD5AD1">
        <w:t xml:space="preserve"> on</w:t>
      </w:r>
      <w:r w:rsidRPr="00CD5AD1">
        <w:t xml:space="preserve"> _____</w:t>
      </w:r>
      <w:r w:rsidR="006E51C7" w:rsidRPr="00CD5AD1">
        <w:t>____</w:t>
      </w:r>
      <w:r w:rsidR="004C7B98" w:rsidRPr="00CD5AD1">
        <w:t xml:space="preserve"> </w:t>
      </w:r>
      <w:r w:rsidRPr="00CD5AD1">
        <w:t>day</w:t>
      </w:r>
      <w:r w:rsidR="004C7B98" w:rsidRPr="00CD5AD1">
        <w:t xml:space="preserve"> </w:t>
      </w:r>
      <w:r w:rsidRPr="00CD5AD1">
        <w:t>of</w:t>
      </w:r>
      <w:r w:rsidRPr="00CD5AD1">
        <w:tab/>
        <w:t>____</w:t>
      </w:r>
      <w:r w:rsidR="006E51C7" w:rsidRPr="00CD5AD1">
        <w:t>_______</w:t>
      </w:r>
      <w:r w:rsidRPr="00CD5AD1">
        <w:t>month</w:t>
      </w:r>
      <w:r w:rsidR="004C7B98" w:rsidRPr="00CD5AD1">
        <w:t xml:space="preserve"> </w:t>
      </w:r>
      <w:r w:rsidRPr="00CD5AD1">
        <w:t>of</w:t>
      </w:r>
      <w:r w:rsidR="004C7B98" w:rsidRPr="00CD5AD1">
        <w:t xml:space="preserve"> </w:t>
      </w:r>
      <w:r w:rsidRPr="00CD5AD1">
        <w:t>______</w:t>
      </w:r>
      <w:r w:rsidR="006E51C7" w:rsidRPr="00CD5AD1">
        <w:t>______</w:t>
      </w:r>
      <w:r w:rsidRPr="00CD5AD1">
        <w:t>year</w:t>
      </w:r>
    </w:p>
    <w:p w14:paraId="363426A8" w14:textId="77777777" w:rsidR="002E38B0" w:rsidRPr="00CD5AD1" w:rsidRDefault="002E38B0" w:rsidP="002E38B0">
      <w:pPr>
        <w:pStyle w:val="BodyText"/>
        <w:jc w:val="both"/>
      </w:pPr>
    </w:p>
    <w:p w14:paraId="09BBCC1B" w14:textId="038017B6" w:rsidR="00034B5C" w:rsidRPr="00CD5AD1" w:rsidRDefault="0063574F" w:rsidP="00034B5C">
      <w:pPr>
        <w:tabs>
          <w:tab w:val="left" w:pos="3535"/>
          <w:tab w:val="left" w:pos="5045"/>
        </w:tabs>
        <w:ind w:left="100"/>
        <w:jc w:val="both"/>
        <w:rPr>
          <w:bdr w:val="none" w:sz="0" w:space="0" w:color="auto"/>
        </w:rPr>
      </w:pPr>
      <w:r w:rsidRPr="00CD5AD1">
        <w:t xml:space="preserve">Online Anti-Ragging Certificate Reference No. </w:t>
      </w:r>
      <w:r w:rsidR="00034B5C" w:rsidRPr="00CD5AD1">
        <w:t>of my ward is________________</w:t>
      </w:r>
      <w:r w:rsidR="0080681D" w:rsidRPr="00CD5AD1">
        <w:t>_</w:t>
      </w:r>
    </w:p>
    <w:p w14:paraId="0491EFD2" w14:textId="4B61AD4C" w:rsidR="000A4E4A" w:rsidRPr="00CD5AD1" w:rsidRDefault="000A4E4A" w:rsidP="00B962C8">
      <w:pPr>
        <w:pStyle w:val="BodyText"/>
        <w:rPr>
          <w:spacing w:val="-1"/>
        </w:rPr>
      </w:pPr>
    </w:p>
    <w:p w14:paraId="7D422B6D" w14:textId="77777777" w:rsidR="00B213B5" w:rsidRPr="00CD5AD1" w:rsidRDefault="00B213B5" w:rsidP="00B962C8">
      <w:pPr>
        <w:pStyle w:val="BodyText"/>
        <w:rPr>
          <w:spacing w:val="-1"/>
        </w:rPr>
      </w:pPr>
    </w:p>
    <w:p w14:paraId="6CF6993D" w14:textId="77777777" w:rsidR="00B213B5" w:rsidRPr="00CD5AD1" w:rsidRDefault="00B213B5" w:rsidP="00B962C8">
      <w:pPr>
        <w:pStyle w:val="BodyText"/>
        <w:rPr>
          <w:spacing w:val="-1"/>
        </w:rPr>
      </w:pPr>
    </w:p>
    <w:p w14:paraId="6DA9EDC1" w14:textId="77777777" w:rsidR="002E38B0" w:rsidRPr="00CD5AD1" w:rsidRDefault="002E38B0" w:rsidP="00B962C8">
      <w:pPr>
        <w:pStyle w:val="BodyText"/>
      </w:pPr>
      <w:r w:rsidRPr="00CD5AD1">
        <w:rPr>
          <w:spacing w:val="-1"/>
        </w:rPr>
        <w:t>Signature</w:t>
      </w:r>
      <w:r w:rsidR="004C7B98" w:rsidRPr="00CD5AD1">
        <w:rPr>
          <w:spacing w:val="-1"/>
        </w:rPr>
        <w:t xml:space="preserve"> </w:t>
      </w:r>
      <w:r w:rsidRPr="00CD5AD1">
        <w:t>of</w:t>
      </w:r>
      <w:r w:rsidR="004C7B98" w:rsidRPr="00CD5AD1">
        <w:t xml:space="preserve"> </w:t>
      </w:r>
      <w:r w:rsidRPr="00CD5AD1">
        <w:t>Parent/Guardian</w:t>
      </w:r>
    </w:p>
    <w:p w14:paraId="2B12F43C" w14:textId="77777777" w:rsidR="00CA1D92" w:rsidRPr="00CD5AD1" w:rsidRDefault="002E38B0" w:rsidP="00B962C8">
      <w:pPr>
        <w:pStyle w:val="BodyText"/>
        <w:ind w:left="142" w:right="2659" w:hanging="36"/>
        <w:rPr>
          <w:spacing w:val="1"/>
        </w:rPr>
      </w:pPr>
      <w:r w:rsidRPr="00CD5AD1">
        <w:t>Name</w:t>
      </w:r>
    </w:p>
    <w:p w14:paraId="086C1746" w14:textId="77777777" w:rsidR="00885AAA" w:rsidRPr="00CD5AD1" w:rsidRDefault="002E38B0" w:rsidP="00CA1D92">
      <w:pPr>
        <w:pStyle w:val="BodyText"/>
        <w:jc w:val="both"/>
      </w:pPr>
      <w:r w:rsidRPr="00CD5AD1">
        <w:t>Telephone/Mobile</w:t>
      </w:r>
      <w:r w:rsidR="004C7B98" w:rsidRPr="00CD5AD1">
        <w:t xml:space="preserve"> </w:t>
      </w:r>
      <w:r w:rsidRPr="00CD5AD1">
        <w:t>No.</w:t>
      </w:r>
    </w:p>
    <w:sectPr w:rsidR="00885AAA" w:rsidRPr="00CD5AD1" w:rsidSect="00D543F4">
      <w:footerReference w:type="default" r:id="rId8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B677" w14:textId="77777777" w:rsidR="00E47517" w:rsidRDefault="00E47517">
      <w:r>
        <w:separator/>
      </w:r>
    </w:p>
  </w:endnote>
  <w:endnote w:type="continuationSeparator" w:id="0">
    <w:p w14:paraId="18168B11" w14:textId="77777777" w:rsidR="00E47517" w:rsidRDefault="00E4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441346330"/>
      <w:docPartObj>
        <w:docPartGallery w:val="Page Numbers (Bottom of Page)"/>
        <w:docPartUnique/>
      </w:docPartObj>
    </w:sdtPr>
    <w:sdtContent>
      <w:p w14:paraId="257EA678" w14:textId="77777777" w:rsidR="004E63DD" w:rsidRPr="00CD5AD1" w:rsidRDefault="004E63D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D5AD1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285997" w:rsidRPr="00CD5A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5A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85997" w:rsidRPr="00CD5A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470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285997" w:rsidRPr="00CD5A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6C5228A" w14:textId="77777777" w:rsidR="0059451D" w:rsidRPr="004E63DD" w:rsidRDefault="00000000">
    <w:pPr>
      <w:rPr>
        <w:rFonts w:ascii="Abadi" w:hAnsi="Abadi"/>
        <w:i/>
        <w:iCs/>
      </w:rPr>
    </w:pPr>
  </w:p>
  <w:p w14:paraId="53CAAC8C" w14:textId="77777777" w:rsidR="00FA281E" w:rsidRDefault="00FA2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91F7" w14:textId="77777777" w:rsidR="00E47517" w:rsidRDefault="00E47517">
      <w:r>
        <w:separator/>
      </w:r>
    </w:p>
  </w:footnote>
  <w:footnote w:type="continuationSeparator" w:id="0">
    <w:p w14:paraId="44E5DAEB" w14:textId="77777777" w:rsidR="00E47517" w:rsidRDefault="00E4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376538">
    <w:abstractNumId w:val="83"/>
  </w:num>
  <w:num w:numId="2" w16cid:durableId="376663176">
    <w:abstractNumId w:val="38"/>
  </w:num>
  <w:num w:numId="3" w16cid:durableId="1414863731">
    <w:abstractNumId w:val="135"/>
  </w:num>
  <w:num w:numId="4" w16cid:durableId="487524313">
    <w:abstractNumId w:val="95"/>
  </w:num>
  <w:num w:numId="5" w16cid:durableId="287859512">
    <w:abstractNumId w:val="116"/>
  </w:num>
  <w:num w:numId="6" w16cid:durableId="1478523918">
    <w:abstractNumId w:val="92"/>
  </w:num>
  <w:num w:numId="7" w16cid:durableId="1424571389">
    <w:abstractNumId w:val="124"/>
  </w:num>
  <w:num w:numId="8" w16cid:durableId="1487287345">
    <w:abstractNumId w:val="137"/>
  </w:num>
  <w:num w:numId="9" w16cid:durableId="1542743303">
    <w:abstractNumId w:val="48"/>
  </w:num>
  <w:num w:numId="10" w16cid:durableId="43525432">
    <w:abstractNumId w:val="15"/>
  </w:num>
  <w:num w:numId="11" w16cid:durableId="333457712">
    <w:abstractNumId w:val="115"/>
  </w:num>
  <w:num w:numId="12" w16cid:durableId="111822869">
    <w:abstractNumId w:val="6"/>
  </w:num>
  <w:num w:numId="13" w16cid:durableId="1292131493">
    <w:abstractNumId w:val="84"/>
  </w:num>
  <w:num w:numId="14" w16cid:durableId="1761412937">
    <w:abstractNumId w:val="12"/>
  </w:num>
  <w:num w:numId="15" w16cid:durableId="1891115409">
    <w:abstractNumId w:val="136"/>
  </w:num>
  <w:num w:numId="16" w16cid:durableId="675577592">
    <w:abstractNumId w:val="43"/>
  </w:num>
  <w:num w:numId="17" w16cid:durableId="307441123">
    <w:abstractNumId w:val="36"/>
  </w:num>
  <w:num w:numId="18" w16cid:durableId="1374381855">
    <w:abstractNumId w:val="75"/>
  </w:num>
  <w:num w:numId="19" w16cid:durableId="972099698">
    <w:abstractNumId w:val="107"/>
  </w:num>
  <w:num w:numId="20" w16cid:durableId="852232614">
    <w:abstractNumId w:val="64"/>
  </w:num>
  <w:num w:numId="21" w16cid:durableId="689725080">
    <w:abstractNumId w:val="14"/>
  </w:num>
  <w:num w:numId="22" w16cid:durableId="1700862260">
    <w:abstractNumId w:val="141"/>
  </w:num>
  <w:num w:numId="23" w16cid:durableId="58794712">
    <w:abstractNumId w:val="118"/>
  </w:num>
  <w:num w:numId="24" w16cid:durableId="744032772">
    <w:abstractNumId w:val="33"/>
  </w:num>
  <w:num w:numId="25" w16cid:durableId="1110466500">
    <w:abstractNumId w:val="93"/>
  </w:num>
  <w:num w:numId="26" w16cid:durableId="1396705719">
    <w:abstractNumId w:val="45"/>
  </w:num>
  <w:num w:numId="27" w16cid:durableId="1879201778">
    <w:abstractNumId w:val="67"/>
  </w:num>
  <w:num w:numId="28" w16cid:durableId="961880320">
    <w:abstractNumId w:val="127"/>
  </w:num>
  <w:num w:numId="29" w16cid:durableId="2105487854">
    <w:abstractNumId w:val="104"/>
  </w:num>
  <w:num w:numId="30" w16cid:durableId="1172254629">
    <w:abstractNumId w:val="17"/>
  </w:num>
  <w:num w:numId="31" w16cid:durableId="41564660">
    <w:abstractNumId w:val="121"/>
  </w:num>
  <w:num w:numId="32" w16cid:durableId="1140145580">
    <w:abstractNumId w:val="112"/>
  </w:num>
  <w:num w:numId="33" w16cid:durableId="1726175880">
    <w:abstractNumId w:val="23"/>
  </w:num>
  <w:num w:numId="34" w16cid:durableId="1265108903">
    <w:abstractNumId w:val="66"/>
  </w:num>
  <w:num w:numId="35" w16cid:durableId="568884240">
    <w:abstractNumId w:val="131"/>
  </w:num>
  <w:num w:numId="36" w16cid:durableId="1821071527">
    <w:abstractNumId w:val="122"/>
  </w:num>
  <w:num w:numId="37" w16cid:durableId="1618946043">
    <w:abstractNumId w:val="62"/>
  </w:num>
  <w:num w:numId="38" w16cid:durableId="525680963">
    <w:abstractNumId w:val="77"/>
  </w:num>
  <w:num w:numId="39" w16cid:durableId="1769619953">
    <w:abstractNumId w:val="50"/>
  </w:num>
  <w:num w:numId="40" w16cid:durableId="1161388761">
    <w:abstractNumId w:val="139"/>
  </w:num>
  <w:num w:numId="41" w16cid:durableId="546991336">
    <w:abstractNumId w:val="44"/>
  </w:num>
  <w:num w:numId="42" w16cid:durableId="1494027526">
    <w:abstractNumId w:val="119"/>
  </w:num>
  <w:num w:numId="43" w16cid:durableId="1021391984">
    <w:abstractNumId w:val="85"/>
  </w:num>
  <w:num w:numId="44" w16cid:durableId="1316371118">
    <w:abstractNumId w:val="109"/>
  </w:num>
  <w:num w:numId="45" w16cid:durableId="754325482">
    <w:abstractNumId w:val="18"/>
  </w:num>
  <w:num w:numId="46" w16cid:durableId="2132897396">
    <w:abstractNumId w:val="111"/>
  </w:num>
  <w:num w:numId="47" w16cid:durableId="749541719">
    <w:abstractNumId w:val="39"/>
  </w:num>
  <w:num w:numId="48" w16cid:durableId="932668489">
    <w:abstractNumId w:val="82"/>
  </w:num>
  <w:num w:numId="49" w16cid:durableId="845945678">
    <w:abstractNumId w:val="69"/>
  </w:num>
  <w:num w:numId="50" w16cid:durableId="29233850">
    <w:abstractNumId w:val="25"/>
  </w:num>
  <w:num w:numId="51" w16cid:durableId="1718043231">
    <w:abstractNumId w:val="87"/>
  </w:num>
  <w:num w:numId="52" w16cid:durableId="1706562554">
    <w:abstractNumId w:val="96"/>
  </w:num>
  <w:num w:numId="53" w16cid:durableId="909851228">
    <w:abstractNumId w:val="63"/>
  </w:num>
  <w:num w:numId="54" w16cid:durableId="1706438852">
    <w:abstractNumId w:val="52"/>
  </w:num>
  <w:num w:numId="55" w16cid:durableId="1177309887">
    <w:abstractNumId w:val="130"/>
  </w:num>
  <w:num w:numId="56" w16cid:durableId="1313557675">
    <w:abstractNumId w:val="94"/>
  </w:num>
  <w:num w:numId="57" w16cid:durableId="166557957">
    <w:abstractNumId w:val="9"/>
  </w:num>
  <w:num w:numId="58" w16cid:durableId="1433234673">
    <w:abstractNumId w:val="35"/>
  </w:num>
  <w:num w:numId="59" w16cid:durableId="867061177">
    <w:abstractNumId w:val="134"/>
  </w:num>
  <w:num w:numId="60" w16cid:durableId="993872230">
    <w:abstractNumId w:val="28"/>
  </w:num>
  <w:num w:numId="61" w16cid:durableId="1841233967">
    <w:abstractNumId w:val="97"/>
  </w:num>
  <w:num w:numId="62" w16cid:durableId="1706901299">
    <w:abstractNumId w:val="98"/>
  </w:num>
  <w:num w:numId="63" w16cid:durableId="1598443089">
    <w:abstractNumId w:val="58"/>
  </w:num>
  <w:num w:numId="64" w16cid:durableId="509030112">
    <w:abstractNumId w:val="51"/>
  </w:num>
  <w:num w:numId="65" w16cid:durableId="1066025501">
    <w:abstractNumId w:val="110"/>
  </w:num>
  <w:num w:numId="66" w16cid:durableId="975986412">
    <w:abstractNumId w:val="37"/>
  </w:num>
  <w:num w:numId="67" w16cid:durableId="487091916">
    <w:abstractNumId w:val="100"/>
  </w:num>
  <w:num w:numId="68" w16cid:durableId="16024499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511526279">
    <w:abstractNumId w:val="142"/>
  </w:num>
  <w:num w:numId="70" w16cid:durableId="1804034316">
    <w:abstractNumId w:val="49"/>
  </w:num>
  <w:num w:numId="71" w16cid:durableId="1121605164">
    <w:abstractNumId w:val="57"/>
  </w:num>
  <w:num w:numId="72" w16cid:durableId="583420676">
    <w:abstractNumId w:val="80"/>
  </w:num>
  <w:num w:numId="73" w16cid:durableId="848833693">
    <w:abstractNumId w:val="76"/>
  </w:num>
  <w:num w:numId="74" w16cid:durableId="1364794479">
    <w:abstractNumId w:val="20"/>
  </w:num>
  <w:num w:numId="75" w16cid:durableId="1728646187">
    <w:abstractNumId w:val="7"/>
  </w:num>
  <w:num w:numId="76" w16cid:durableId="2133354841">
    <w:abstractNumId w:val="133"/>
  </w:num>
  <w:num w:numId="77" w16cid:durableId="1544051679">
    <w:abstractNumId w:val="128"/>
  </w:num>
  <w:num w:numId="78" w16cid:durableId="1350982902">
    <w:abstractNumId w:val="90"/>
  </w:num>
  <w:num w:numId="79" w16cid:durableId="653605116">
    <w:abstractNumId w:val="79"/>
  </w:num>
  <w:num w:numId="80" w16cid:durableId="159660151">
    <w:abstractNumId w:val="55"/>
  </w:num>
  <w:num w:numId="81" w16cid:durableId="897402668">
    <w:abstractNumId w:val="140"/>
  </w:num>
  <w:num w:numId="82" w16cid:durableId="1652757452">
    <w:abstractNumId w:val="5"/>
  </w:num>
  <w:num w:numId="83" w16cid:durableId="1467238584">
    <w:abstractNumId w:val="71"/>
  </w:num>
  <w:num w:numId="84" w16cid:durableId="1143162960">
    <w:abstractNumId w:val="61"/>
  </w:num>
  <w:num w:numId="85" w16cid:durableId="1190291825">
    <w:abstractNumId w:val="16"/>
  </w:num>
  <w:num w:numId="86" w16cid:durableId="866142399">
    <w:abstractNumId w:val="41"/>
  </w:num>
  <w:num w:numId="87" w16cid:durableId="426076884">
    <w:abstractNumId w:val="68"/>
  </w:num>
  <w:num w:numId="88" w16cid:durableId="1259289322">
    <w:abstractNumId w:val="126"/>
  </w:num>
  <w:num w:numId="89" w16cid:durableId="451679774">
    <w:abstractNumId w:val="113"/>
  </w:num>
  <w:num w:numId="90" w16cid:durableId="1594513601">
    <w:abstractNumId w:val="31"/>
  </w:num>
  <w:num w:numId="91" w16cid:durableId="1272980181">
    <w:abstractNumId w:val="129"/>
  </w:num>
  <w:num w:numId="92" w16cid:durableId="1217273953">
    <w:abstractNumId w:val="53"/>
  </w:num>
  <w:num w:numId="93" w16cid:durableId="1231162123">
    <w:abstractNumId w:val="27"/>
  </w:num>
  <w:num w:numId="94" w16cid:durableId="1477408597">
    <w:abstractNumId w:val="40"/>
  </w:num>
  <w:num w:numId="95" w16cid:durableId="1215462091">
    <w:abstractNumId w:val="106"/>
  </w:num>
  <w:num w:numId="96" w16cid:durableId="777944456">
    <w:abstractNumId w:val="30"/>
  </w:num>
  <w:num w:numId="97" w16cid:durableId="1640960569">
    <w:abstractNumId w:val="21"/>
  </w:num>
  <w:num w:numId="98" w16cid:durableId="1472015596">
    <w:abstractNumId w:val="11"/>
  </w:num>
  <w:num w:numId="99" w16cid:durableId="1305817749">
    <w:abstractNumId w:val="125"/>
  </w:num>
  <w:num w:numId="100" w16cid:durableId="749304716">
    <w:abstractNumId w:val="102"/>
  </w:num>
  <w:num w:numId="101" w16cid:durableId="1592159168">
    <w:abstractNumId w:val="101"/>
  </w:num>
  <w:num w:numId="102" w16cid:durableId="613826476">
    <w:abstractNumId w:val="86"/>
  </w:num>
  <w:num w:numId="103" w16cid:durableId="19817316">
    <w:abstractNumId w:val="47"/>
  </w:num>
  <w:num w:numId="104" w16cid:durableId="1695763166">
    <w:abstractNumId w:val="91"/>
  </w:num>
  <w:num w:numId="105" w16cid:durableId="96566679">
    <w:abstractNumId w:val="108"/>
  </w:num>
  <w:num w:numId="106" w16cid:durableId="1718123922">
    <w:abstractNumId w:val="34"/>
  </w:num>
  <w:num w:numId="107" w16cid:durableId="778915893">
    <w:abstractNumId w:val="46"/>
  </w:num>
  <w:num w:numId="108" w16cid:durableId="981155102">
    <w:abstractNumId w:val="120"/>
  </w:num>
  <w:num w:numId="109" w16cid:durableId="843322188">
    <w:abstractNumId w:val="3"/>
  </w:num>
  <w:num w:numId="110" w16cid:durableId="1481460405">
    <w:abstractNumId w:val="13"/>
  </w:num>
  <w:num w:numId="111" w16cid:durableId="82380287">
    <w:abstractNumId w:val="132"/>
  </w:num>
  <w:num w:numId="112" w16cid:durableId="1108280417">
    <w:abstractNumId w:val="72"/>
  </w:num>
  <w:num w:numId="113" w16cid:durableId="1535577844">
    <w:abstractNumId w:val="42"/>
  </w:num>
  <w:num w:numId="114" w16cid:durableId="195315041">
    <w:abstractNumId w:val="2"/>
  </w:num>
  <w:num w:numId="115" w16cid:durableId="1646662522">
    <w:abstractNumId w:val="60"/>
  </w:num>
  <w:num w:numId="116" w16cid:durableId="1551258807">
    <w:abstractNumId w:val="81"/>
  </w:num>
  <w:num w:numId="117" w16cid:durableId="1024288990">
    <w:abstractNumId w:val="26"/>
  </w:num>
  <w:num w:numId="118" w16cid:durableId="555042897">
    <w:abstractNumId w:val="1"/>
  </w:num>
  <w:num w:numId="119" w16cid:durableId="1557204401">
    <w:abstractNumId w:val="89"/>
  </w:num>
  <w:num w:numId="120" w16cid:durableId="502403344">
    <w:abstractNumId w:val="19"/>
  </w:num>
  <w:num w:numId="121" w16cid:durableId="409892117">
    <w:abstractNumId w:val="65"/>
  </w:num>
  <w:num w:numId="122" w16cid:durableId="2024280742">
    <w:abstractNumId w:val="114"/>
  </w:num>
  <w:num w:numId="123" w16cid:durableId="2108115379">
    <w:abstractNumId w:val="138"/>
  </w:num>
  <w:num w:numId="124" w16cid:durableId="202138230">
    <w:abstractNumId w:val="24"/>
  </w:num>
  <w:num w:numId="125" w16cid:durableId="1635210241">
    <w:abstractNumId w:val="0"/>
  </w:num>
  <w:num w:numId="126" w16cid:durableId="1499615388">
    <w:abstractNumId w:val="29"/>
  </w:num>
  <w:num w:numId="127" w16cid:durableId="1980836919">
    <w:abstractNumId w:val="123"/>
  </w:num>
  <w:num w:numId="128" w16cid:durableId="799955802">
    <w:abstractNumId w:val="117"/>
  </w:num>
  <w:num w:numId="129" w16cid:durableId="696079707">
    <w:abstractNumId w:val="32"/>
  </w:num>
  <w:num w:numId="130" w16cid:durableId="1608469247">
    <w:abstractNumId w:val="56"/>
  </w:num>
  <w:num w:numId="131" w16cid:durableId="660430969">
    <w:abstractNumId w:val="73"/>
  </w:num>
  <w:num w:numId="132" w16cid:durableId="2058816840">
    <w:abstractNumId w:val="99"/>
  </w:num>
  <w:num w:numId="133" w16cid:durableId="1061908368">
    <w:abstractNumId w:val="10"/>
  </w:num>
  <w:num w:numId="134" w16cid:durableId="1867518537">
    <w:abstractNumId w:val="78"/>
  </w:num>
  <w:num w:numId="135" w16cid:durableId="1985624148">
    <w:abstractNumId w:val="88"/>
  </w:num>
  <w:num w:numId="136" w16cid:durableId="1460756631">
    <w:abstractNumId w:val="103"/>
  </w:num>
  <w:num w:numId="137" w16cid:durableId="1315716407">
    <w:abstractNumId w:val="105"/>
  </w:num>
  <w:num w:numId="138" w16cid:durableId="1736050793">
    <w:abstractNumId w:val="22"/>
  </w:num>
  <w:num w:numId="139" w16cid:durableId="1940521757">
    <w:abstractNumId w:val="4"/>
  </w:num>
  <w:num w:numId="140" w16cid:durableId="737246054">
    <w:abstractNumId w:val="59"/>
  </w:num>
  <w:num w:numId="141" w16cid:durableId="855390011">
    <w:abstractNumId w:val="70"/>
  </w:num>
  <w:num w:numId="142" w16cid:durableId="1565335543">
    <w:abstractNumId w:val="74"/>
  </w:num>
  <w:num w:numId="143" w16cid:durableId="376272788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3531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4B5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4E50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1F51A2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61B7"/>
    <w:rsid w:val="002771D4"/>
    <w:rsid w:val="00282DF4"/>
    <w:rsid w:val="00285997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02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98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15E52"/>
    <w:rsid w:val="00521490"/>
    <w:rsid w:val="00525F19"/>
    <w:rsid w:val="00530E4B"/>
    <w:rsid w:val="00532401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0357"/>
    <w:rsid w:val="005A3764"/>
    <w:rsid w:val="005B2E9B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D7614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574F"/>
    <w:rsid w:val="006374D7"/>
    <w:rsid w:val="0064564D"/>
    <w:rsid w:val="006474C1"/>
    <w:rsid w:val="00655988"/>
    <w:rsid w:val="0065615D"/>
    <w:rsid w:val="00662A2F"/>
    <w:rsid w:val="00671793"/>
    <w:rsid w:val="0067236E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0C0E"/>
    <w:rsid w:val="006D2556"/>
    <w:rsid w:val="006D624B"/>
    <w:rsid w:val="006E140F"/>
    <w:rsid w:val="006E1651"/>
    <w:rsid w:val="006E3D48"/>
    <w:rsid w:val="006E4D47"/>
    <w:rsid w:val="006E51C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1C1D"/>
    <w:rsid w:val="00772BB0"/>
    <w:rsid w:val="0077374E"/>
    <w:rsid w:val="007809D3"/>
    <w:rsid w:val="00783C73"/>
    <w:rsid w:val="00783D1C"/>
    <w:rsid w:val="00787D12"/>
    <w:rsid w:val="00787ECE"/>
    <w:rsid w:val="00796CF1"/>
    <w:rsid w:val="007A2CFF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1D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0E33"/>
    <w:rsid w:val="008F3691"/>
    <w:rsid w:val="008F647E"/>
    <w:rsid w:val="008F6C64"/>
    <w:rsid w:val="009017A1"/>
    <w:rsid w:val="00902B3B"/>
    <w:rsid w:val="009055F5"/>
    <w:rsid w:val="009127C9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3B5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1ED5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C55E9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7758C"/>
    <w:rsid w:val="00C80ABB"/>
    <w:rsid w:val="00C811E8"/>
    <w:rsid w:val="00C8316F"/>
    <w:rsid w:val="00C8491D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D5AD1"/>
    <w:rsid w:val="00CE1CC3"/>
    <w:rsid w:val="00CE216C"/>
    <w:rsid w:val="00CE688F"/>
    <w:rsid w:val="00CE75C5"/>
    <w:rsid w:val="00CE7D88"/>
    <w:rsid w:val="00CF548B"/>
    <w:rsid w:val="00D003F9"/>
    <w:rsid w:val="00D00904"/>
    <w:rsid w:val="00D04551"/>
    <w:rsid w:val="00D11759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08F0"/>
    <w:rsid w:val="00D7419A"/>
    <w:rsid w:val="00D76B82"/>
    <w:rsid w:val="00D818BF"/>
    <w:rsid w:val="00D83D48"/>
    <w:rsid w:val="00D86D6D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47517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683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B5171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17B54"/>
    <w:rsid w:val="00F225EF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0E6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8AE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F42C"/>
  <w15:docId w15:val="{BAC49707-E4E1-4EAC-AE96-5EF9DB3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4EDD-4BBE-4FBE-B1AD-3D808041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Anurag Gour</cp:lastModifiedBy>
  <cp:revision>8</cp:revision>
  <cp:lastPrinted>2023-02-13T11:26:00Z</cp:lastPrinted>
  <dcterms:created xsi:type="dcterms:W3CDTF">2023-02-13T11:26:00Z</dcterms:created>
  <dcterms:modified xsi:type="dcterms:W3CDTF">2023-07-11T06:40:00Z</dcterms:modified>
</cp:coreProperties>
</file>